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</w:pPr>
      <w:r>
        <w:rPr>
          <w:rFonts w:ascii="Arial" w:cs="Arial" w:eastAsia="Arial" w:hAnsi="Arial"/>
          <w:b/>
          <w:bCs/>
          <w:color w:val="1A1A2E"/>
          <w:spacing w:val="60"/>
          <w:sz w:val="48"/>
          <w:szCs w:val="48"/>
        </w:rPr>
        <w:t xml:space="preserve">CRAIG HELFER</w:t>
      </w:r>
    </w:p>
    <w:p>
      <w:pPr>
        <w:spacing w:after="60" w:before="0"/>
      </w:pPr>
      <w:r>
        <w:rPr>
          <w:rFonts w:ascii="Arial" w:cs="Arial" w:eastAsia="Arial" w:hAnsi="Arial"/>
          <w:color w:val="4B5563"/>
          <w:sz w:val="20"/>
          <w:szCs w:val="20"/>
        </w:rPr>
        <w:t xml:space="preserve">Director  |  Cinematographer  |  Editor  |  Content Creator</w:t>
      </w:r>
    </w:p>
    <w:p>
      <w:pPr>
        <w:spacing w:after="0" w:before="0"/>
      </w:pPr>
      <w:r>
        <w:rPr>
          <w:rFonts w:ascii="Arial" w:cs="Arial" w:eastAsia="Arial" w:hAnsi="Arial"/>
          <w:color w:val="4B5563"/>
          <w:sz w:val="17"/>
          <w:szCs w:val="17"/>
        </w:rPr>
        <w:t xml:space="preserve">South Orange, NJ  </w:t>
      </w:r>
      <w:r>
        <w:rPr>
          <w:rFonts w:ascii="Arial" w:cs="Arial" w:eastAsia="Arial" w:hAnsi="Arial"/>
          <w:color w:val="2563EB"/>
          <w:sz w:val="17"/>
          <w:szCs w:val="17"/>
        </w:rPr>
        <w:t xml:space="preserve">▪  </w:t>
      </w:r>
      <w:r>
        <w:rPr>
          <w:rFonts w:ascii="Arial" w:cs="Arial" w:eastAsia="Arial" w:hAnsi="Arial"/>
          <w:color w:val="4B5563"/>
          <w:sz w:val="17"/>
          <w:szCs w:val="17"/>
        </w:rPr>
        <w:t xml:space="preserve">646.552.0043  </w:t>
      </w:r>
      <w:r>
        <w:rPr>
          <w:rFonts w:ascii="Arial" w:cs="Arial" w:eastAsia="Arial" w:hAnsi="Arial"/>
          <w:color w:val="2563EB"/>
          <w:sz w:val="17"/>
          <w:szCs w:val="17"/>
        </w:rPr>
        <w:t xml:space="preserve">▪  </w:t>
      </w:r>
      <w:r>
        <w:rPr>
          <w:rFonts w:ascii="Arial" w:cs="Arial" w:eastAsia="Arial" w:hAnsi="Arial"/>
          <w:color w:val="4B5563"/>
          <w:sz w:val="17"/>
          <w:szCs w:val="17"/>
        </w:rPr>
        <w:t xml:space="preserve">helferc@gmail.com  </w:t>
      </w:r>
      <w:r>
        <w:rPr>
          <w:rFonts w:ascii="Arial" w:cs="Arial" w:eastAsia="Arial" w:hAnsi="Arial"/>
          <w:color w:val="2563EB"/>
          <w:sz w:val="17"/>
          <w:szCs w:val="17"/>
        </w:rPr>
        <w:t xml:space="preserve">▪  </w:t>
      </w:r>
      <w:hyperlink w:history="1" r:id="rIdi8isghmhrm150xmoq55-p">
        <w:r>
          <w:rPr>
            <w:rFonts w:ascii="Arial" w:cs="Arial" w:eastAsia="Arial" w:hAnsi="Arial"/>
            <w:color w:val="2563EB"/>
            <w:sz w:val="17"/>
            <w:szCs w:val="17"/>
            <w:u w:val="single"/>
          </w:rPr>
          <w:t xml:space="preserve">LinkedIn</w:t>
        </w:r>
      </w:hyperlink>
      <w:r>
        <w:rPr>
          <w:rFonts w:ascii="Arial" w:cs="Arial" w:eastAsia="Arial" w:hAnsi="Arial"/>
          <w:color w:val="2563EB"/>
          <w:sz w:val="17"/>
          <w:szCs w:val="17"/>
        </w:rPr>
        <w:t xml:space="preserve">  ▪  </w:t>
      </w:r>
      <w:hyperlink w:history="1" r:id="rIdmbpvrtsqyn9ev8relehet">
        <w:r>
          <w:rPr>
            <w:rFonts w:ascii="Arial" w:cs="Arial" w:eastAsia="Arial" w:hAnsi="Arial"/>
            <w:color w:val="2563EB"/>
            <w:sz w:val="17"/>
            <w:szCs w:val="17"/>
            <w:u w:val="single"/>
          </w:rPr>
          <w:t xml:space="preserve">craighelfer.com</w:t>
        </w:r>
      </w:hyperlink>
      <w:r>
        <w:rPr>
          <w:rFonts w:ascii="Arial" w:cs="Arial" w:eastAsia="Arial" w:hAnsi="Arial"/>
          <w:color w:val="2563EB"/>
          <w:sz w:val="17"/>
          <w:szCs w:val="17"/>
        </w:rPr>
        <w:t xml:space="preserve">  ▪  </w:t>
      </w:r>
      <w:hyperlink w:history="1" r:id="rId8xgytlvtuo6f7agxj8iwy">
        <w:r>
          <w:rPr>
            <w:rFonts w:ascii="Arial" w:cs="Arial" w:eastAsia="Arial" w:hAnsi="Arial"/>
            <w:color w:val="2563EB"/>
            <w:sz w:val="17"/>
            <w:szCs w:val="17"/>
            <w:u w:val="single"/>
          </w:rPr>
          <w:t xml:space="preserve">Iron Horse Cinema</w:t>
        </w:r>
      </w:hyperlink>
    </w:p>
    <w:p>
      <w:pPr>
        <w:spacing w:after="0" w:before="0" w:line="180"/>
      </w:pPr>
      <w:r>
        <w:t xml:space="preserve"/>
      </w:r>
    </w:p>
    <w:p>
      <w:pPr>
        <w:pBdr>
          <w:bottom w:val="single" w:color="2563EB" w:sz="5" w:space="1"/>
        </w:pBdr>
        <w:spacing w:after="0" w:before="0"/>
      </w:pPr>
    </w:p>
    <w:p>
      <w:pPr>
        <w:spacing w:after="0" w:before="0" w:line="160"/>
      </w:pPr>
      <w:r>
        <w:t xml:space="preserve"/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2563EB"/>
          <w:spacing w:val="40"/>
          <w:sz w:val="20"/>
          <w:szCs w:val="20"/>
        </w:rPr>
        <w:t xml:space="preserve">PROFESSIONAL SUMMARY</w:t>
      </w:r>
    </w:p>
    <w:p>
      <w:pPr>
        <w:spacing w:after="60" w:before="40"/>
      </w:pPr>
      <w:r>
        <w:rPr>
          <w:rFonts w:ascii="Arial" w:cs="Arial" w:eastAsia="Arial" w:hAnsi="Arial"/>
          <w:color w:val="1A1A2E"/>
          <w:sz w:val="19"/>
          <w:szCs w:val="19"/>
        </w:rPr>
        <w:t xml:space="preserve">Award-nominated filmmaker and content creator with 15+ years directing, shooting, and editing for global brands and independent film. Delivered 500+ branded videos generating 120M+ combined views across TikTok, Instagram, and YouTube for clients including Goldman Sachs, Hilton, Nissan, and Foot Locker. Triple-threat creative (director · DP · editor) who transforms concepts into story-driven visuals that measurably drive engagement — on time and on brand.</w:t>
      </w:r>
    </w:p>
    <w:p>
      <w:pPr>
        <w:pBdr>
          <w:bottom w:val="single" w:color="2563EB" w:sz="5" w:space="1"/>
        </w:pBdr>
        <w:spacing w:after="0" w:before="0"/>
      </w:pPr>
    </w:p>
    <w:p>
      <w:pPr>
        <w:spacing w:after="40" w:before="120"/>
      </w:pPr>
      <w:r>
        <w:rPr>
          <w:rFonts w:ascii="Arial" w:cs="Arial" w:eastAsia="Arial" w:hAnsi="Arial"/>
          <w:b/>
          <w:bCs/>
          <w:color w:val="2563EB"/>
          <w:spacing w:val="40"/>
          <w:sz w:val="20"/>
          <w:szCs w:val="20"/>
        </w:rPr>
        <w:t xml:space="preserve">CORE COMPETENCIES</w:t>
      </w:r>
    </w:p>
    <w:tbl>
      <w:tblPr>
        <w:tblW w:type="dxa" w:w="10224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3408"/>
        <w:gridCol w:w="3408"/>
        <w:gridCol w:w="3408"/>
      </w:tblGrid>
      <w:tr>
        <w:tc>
          <w:tcPr>
            <w:tcW w:type="dxa" w:w="3408"/>
            <w:tcBorders>
              <w:top w:val="none"/>
              <w:left w:val="none"/>
              <w:bottom w:val="none"/>
              <w:right w:val="none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Arial" w:cs="Arial" w:eastAsia="Arial" w:hAnsi="Arial"/>
                <w:color w:val="2563EB"/>
                <w:sz w:val="17"/>
                <w:szCs w:val="17"/>
              </w:rPr>
              <w:t xml:space="preserve">✓  </w:t>
            </w:r>
            <w:r>
              <w:rPr>
                <w:rFonts w:ascii="Arial" w:cs="Arial" w:eastAsia="Arial" w:hAnsi="Arial"/>
                <w:color w:val="1A1A2E"/>
                <w:sz w:val="17"/>
                <w:szCs w:val="17"/>
              </w:rPr>
              <w:t xml:space="preserve">Directing &amp; Visual Storytelling</w:t>
            </w:r>
          </w:p>
        </w:tc>
        <w:tc>
          <w:tcPr>
            <w:tcW w:type="dxa" w:w="3408"/>
            <w:tcBorders>
              <w:top w:val="none"/>
              <w:left w:val="none"/>
              <w:bottom w:val="none"/>
              <w:right w:val="none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Arial" w:cs="Arial" w:eastAsia="Arial" w:hAnsi="Arial"/>
                <w:color w:val="2563EB"/>
                <w:sz w:val="17"/>
                <w:szCs w:val="17"/>
              </w:rPr>
              <w:t xml:space="preserve">✓  </w:t>
            </w:r>
            <w:r>
              <w:rPr>
                <w:rFonts w:ascii="Arial" w:cs="Arial" w:eastAsia="Arial" w:hAnsi="Arial"/>
                <w:color w:val="1A1A2E"/>
                <w:sz w:val="17"/>
                <w:szCs w:val="17"/>
              </w:rPr>
              <w:t xml:space="preserve">Cinematography &amp; Lighting Design</w:t>
            </w:r>
          </w:p>
        </w:tc>
        <w:tc>
          <w:tcPr>
            <w:tcW w:type="dxa" w:w="3408"/>
            <w:tcBorders>
              <w:top w:val="none"/>
              <w:left w:val="none"/>
              <w:bottom w:val="none"/>
              <w:right w:val="none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Arial" w:cs="Arial" w:eastAsia="Arial" w:hAnsi="Arial"/>
                <w:color w:val="2563EB"/>
                <w:sz w:val="17"/>
                <w:szCs w:val="17"/>
              </w:rPr>
              <w:t xml:space="preserve">✓  </w:t>
            </w:r>
            <w:r>
              <w:rPr>
                <w:rFonts w:ascii="Arial" w:cs="Arial" w:eastAsia="Arial" w:hAnsi="Arial"/>
                <w:color w:val="1A1A2E"/>
                <w:sz w:val="17"/>
                <w:szCs w:val="17"/>
              </w:rPr>
              <w:t xml:space="preserve">Post-Production &amp; Color Grading</w:t>
            </w:r>
          </w:p>
        </w:tc>
      </w:tr>
      <w:tr>
        <w:tc>
          <w:tcPr>
            <w:tcW w:type="dxa" w:w="3408"/>
            <w:tcBorders>
              <w:top w:val="none"/>
              <w:left w:val="none"/>
              <w:bottom w:val="none"/>
              <w:right w:val="none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Arial" w:cs="Arial" w:eastAsia="Arial" w:hAnsi="Arial"/>
                <w:color w:val="2563EB"/>
                <w:sz w:val="17"/>
                <w:szCs w:val="17"/>
              </w:rPr>
              <w:t xml:space="preserve">✓  </w:t>
            </w:r>
            <w:r>
              <w:rPr>
                <w:rFonts w:ascii="Arial" w:cs="Arial" w:eastAsia="Arial" w:hAnsi="Arial"/>
                <w:color w:val="1A1A2E"/>
                <w:sz w:val="17"/>
                <w:szCs w:val="17"/>
              </w:rPr>
              <w:t xml:space="preserve">Social &amp; Broadcast Content</w:t>
            </w:r>
          </w:p>
        </w:tc>
        <w:tc>
          <w:tcPr>
            <w:tcW w:type="dxa" w:w="3408"/>
            <w:tcBorders>
              <w:top w:val="none"/>
              <w:left w:val="none"/>
              <w:bottom w:val="none"/>
              <w:right w:val="none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Arial" w:cs="Arial" w:eastAsia="Arial" w:hAnsi="Arial"/>
                <w:color w:val="2563EB"/>
                <w:sz w:val="17"/>
                <w:szCs w:val="17"/>
              </w:rPr>
              <w:t xml:space="preserve">✓  </w:t>
            </w:r>
            <w:r>
              <w:rPr>
                <w:rFonts w:ascii="Arial" w:cs="Arial" w:eastAsia="Arial" w:hAnsi="Arial"/>
                <w:color w:val="1A1A2E"/>
                <w:sz w:val="17"/>
                <w:szCs w:val="17"/>
              </w:rPr>
              <w:t xml:space="preserve">Client Relationship Management</w:t>
            </w:r>
          </w:p>
        </w:tc>
        <w:tc>
          <w:tcPr>
            <w:tcW w:type="dxa" w:w="3408"/>
            <w:tcBorders>
              <w:top w:val="none"/>
              <w:left w:val="none"/>
              <w:bottom w:val="none"/>
              <w:right w:val="none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Arial" w:cs="Arial" w:eastAsia="Arial" w:hAnsi="Arial"/>
                <w:color w:val="2563EB"/>
                <w:sz w:val="17"/>
                <w:szCs w:val="17"/>
              </w:rPr>
              <w:t xml:space="preserve">✓  </w:t>
            </w:r>
            <w:r>
              <w:rPr>
                <w:rFonts w:ascii="Arial" w:cs="Arial" w:eastAsia="Arial" w:hAnsi="Arial"/>
                <w:color w:val="1A1A2E"/>
                <w:sz w:val="17"/>
                <w:szCs w:val="17"/>
              </w:rPr>
              <w:t xml:space="preserve">Campaign Strategy &amp; Execution</w:t>
            </w:r>
          </w:p>
        </w:tc>
      </w:tr>
      <w:tr>
        <w:tc>
          <w:tcPr>
            <w:tcW w:type="dxa" w:w="3408"/>
            <w:tcBorders>
              <w:top w:val="none"/>
              <w:left w:val="none"/>
              <w:bottom w:val="none"/>
              <w:right w:val="none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Arial" w:cs="Arial" w:eastAsia="Arial" w:hAnsi="Arial"/>
                <w:color w:val="2563EB"/>
                <w:sz w:val="17"/>
                <w:szCs w:val="17"/>
              </w:rPr>
              <w:t xml:space="preserve">✓  </w:t>
            </w:r>
            <w:r>
              <w:rPr>
                <w:rFonts w:ascii="Arial" w:cs="Arial" w:eastAsia="Arial" w:hAnsi="Arial"/>
                <w:color w:val="1A1A2E"/>
                <w:sz w:val="17"/>
                <w:szCs w:val="17"/>
              </w:rPr>
              <w:t xml:space="preserve">Team Leadership &amp; Training</w:t>
            </w:r>
          </w:p>
        </w:tc>
        <w:tc>
          <w:tcPr>
            <w:tcW w:type="dxa" w:w="3408"/>
            <w:tcBorders>
              <w:top w:val="none"/>
              <w:left w:val="none"/>
              <w:bottom w:val="none"/>
              <w:right w:val="none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Arial" w:cs="Arial" w:eastAsia="Arial" w:hAnsi="Arial"/>
                <w:color w:val="2563EB"/>
                <w:sz w:val="17"/>
                <w:szCs w:val="17"/>
              </w:rPr>
              <w:t xml:space="preserve">✓  </w:t>
            </w:r>
            <w:r>
              <w:rPr>
                <w:rFonts w:ascii="Arial" w:cs="Arial" w:eastAsia="Arial" w:hAnsi="Arial"/>
                <w:color w:val="1A1A2E"/>
                <w:sz w:val="17"/>
                <w:szCs w:val="17"/>
              </w:rPr>
              <w:t xml:space="preserve">Budget &amp; Resource Management</w:t>
            </w:r>
          </w:p>
        </w:tc>
        <w:tc>
          <w:tcPr>
            <w:tcW w:type="dxa" w:w="3408"/>
            <w:tcBorders>
              <w:top w:val="none"/>
              <w:left w:val="none"/>
              <w:bottom w:val="none"/>
              <w:right w:val="none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Arial" w:cs="Arial" w:eastAsia="Arial" w:hAnsi="Arial"/>
                <w:color w:val="2563EB"/>
                <w:sz w:val="17"/>
                <w:szCs w:val="17"/>
              </w:rPr>
              <w:t xml:space="preserve">✓  </w:t>
            </w:r>
            <w:r>
              <w:rPr>
                <w:rFonts w:ascii="Arial" w:cs="Arial" w:eastAsia="Arial" w:hAnsi="Arial"/>
                <w:color w:val="1A1A2E"/>
                <w:sz w:val="17"/>
                <w:szCs w:val="17"/>
              </w:rPr>
              <w:t xml:space="preserve">AI-Assisted Production (Veo, GPT)</w:t>
            </w:r>
          </w:p>
        </w:tc>
      </w:tr>
    </w:tbl>
    <w:p>
      <w:pPr>
        <w:spacing w:after="0" w:before="0" w:line="160"/>
      </w:pPr>
      <w:r>
        <w:t xml:space="preserve"/>
      </w:r>
    </w:p>
    <w:p>
      <w:pPr>
        <w:pBdr>
          <w:bottom w:val="single" w:color="2563EB" w:sz="5" w:space="1"/>
        </w:pBdr>
        <w:spacing w:after="0" w:before="0"/>
      </w:pPr>
    </w:p>
    <w:p>
      <w:pPr>
        <w:spacing w:after="40" w:before="120"/>
      </w:pPr>
      <w:r>
        <w:rPr>
          <w:rFonts w:ascii="Arial" w:cs="Arial" w:eastAsia="Arial" w:hAnsi="Arial"/>
          <w:b/>
          <w:bCs/>
          <w:color w:val="2563EB"/>
          <w:spacing w:val="40"/>
          <w:sz w:val="20"/>
          <w:szCs w:val="20"/>
        </w:rPr>
        <w:t xml:space="preserve">PROFESSIONAL EXPERIENCE</w:t>
      </w:r>
    </w:p>
    <w:p>
      <w:pPr>
        <w:tabs>
          <w:tab w:val="right" w:pos="9026"/>
        </w:tabs>
        <w:spacing w:after="20" w:before="11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Shooter / Editor / Content Maker</w:t>
      </w:r>
      <w:r>
        <w:rPr>
          <w:rFonts w:ascii="Arial" w:cs="Arial" w:eastAsia="Arial" w:hAnsi="Arial"/>
          <w:sz w:val="20"/>
          <w:szCs w:val="20"/>
        </w:rPr>
        <w:t xml:space="preserve">	</w:t>
      </w:r>
      <w:r>
        <w:rPr>
          <w:rFonts w:ascii="Arial" w:cs="Arial" w:eastAsia="Arial" w:hAnsi="Arial"/>
          <w:i/>
          <w:iCs/>
          <w:color w:val="9CA3AF"/>
          <w:sz w:val="19"/>
          <w:szCs w:val="19"/>
        </w:rPr>
        <w:t xml:space="preserve">March 2018 – May 2025</w:t>
      </w:r>
    </w:p>
    <w:p>
      <w:pPr>
        <w:spacing w:after="36" w:before="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Omnicom Production [TBWA\Chiat\Day NY]</w:t>
      </w:r>
      <w:r>
        <w:rPr>
          <w:rFonts w:ascii="Arial" w:cs="Arial" w:eastAsia="Arial" w:hAnsi="Arial"/>
          <w:color w:val="9CA3AF"/>
          <w:sz w:val="19"/>
          <w:szCs w:val="19"/>
        </w:rPr>
        <w:t xml:space="preserve">  |  New York, NY</w:t>
      </w:r>
    </w:p>
    <w:p>
      <w:pPr>
        <w:pStyle w:val="ListParagraph"/>
        <w:numPr>
          <w:ilvl w:val="0"/>
          <w:numId w:val="2"/>
        </w:numPr>
        <w:spacing w:after="28" w:before="28"/>
      </w:pPr>
      <w:r>
        <w:rPr>
          <w:rFonts w:ascii="Arial" w:cs="Arial" w:eastAsia="Arial" w:hAnsi="Arial"/>
          <w:color w:val="1A1A2E"/>
          <w:sz w:val="19"/>
          <w:szCs w:val="19"/>
        </w:rPr>
        <w:t xml:space="preserve">Directed and edited 500+ branded social videos amassing 120M+ combined views across TikTok, Instagram, and YouTube — one of the agency’s most-viewed content pipelines.</w:t>
      </w:r>
    </w:p>
    <w:p>
      <w:pPr>
        <w:pStyle w:val="ListParagraph"/>
        <w:numPr>
          <w:ilvl w:val="0"/>
          <w:numId w:val="2"/>
        </w:numPr>
        <w:spacing w:after="28" w:before="28"/>
      </w:pPr>
      <w:r>
        <w:rPr>
          <w:rFonts w:ascii="Arial" w:cs="Arial" w:eastAsia="Arial" w:hAnsi="Arial"/>
          <w:color w:val="1A1A2E"/>
          <w:sz w:val="19"/>
          <w:szCs w:val="19"/>
        </w:rPr>
        <w:t xml:space="preserve">Owned full post-production: editing, color grading, sound design, captioning, and platform exports — ensuring every deliverable matched brand standards and launch deadlines.</w:t>
      </w:r>
    </w:p>
    <w:p>
      <w:pPr>
        <w:pStyle w:val="ListParagraph"/>
        <w:numPr>
          <w:ilvl w:val="0"/>
          <w:numId w:val="2"/>
        </w:numPr>
        <w:spacing w:after="28" w:before="28"/>
      </w:pPr>
      <w:r>
        <w:rPr>
          <w:rFonts w:ascii="Arial" w:cs="Arial" w:eastAsia="Arial" w:hAnsi="Arial"/>
          <w:color w:val="1A1A2E"/>
          <w:sz w:val="19"/>
          <w:szCs w:val="19"/>
        </w:rPr>
        <w:t xml:space="preserve">Partnered with creative, strategy, and production teams on social campaigns for 30+ global clients including Hilton, Adidas, Foot Locker, Nissan, Norelco, and TD Bank.</w:t>
      </w:r>
    </w:p>
    <w:p>
      <w:pPr>
        <w:pStyle w:val="ListParagraph"/>
        <w:numPr>
          <w:ilvl w:val="0"/>
          <w:numId w:val="2"/>
        </w:numPr>
        <w:spacing w:after="28" w:before="28"/>
      </w:pPr>
      <w:r>
        <w:rPr>
          <w:rFonts w:ascii="Arial" w:cs="Arial" w:eastAsia="Arial" w:hAnsi="Arial"/>
          <w:color w:val="1A1A2E"/>
          <w:sz w:val="19"/>
          <w:szCs w:val="19"/>
        </w:rPr>
        <w:t xml:space="preserve">Developed storytelling frameworks and directed key campaigns: Foot Locker’s #FootLockerCelebrates, Goldman Sachs’ What’s in a Name, Moderna’s SpikeVax BTS, and Nissan’s Formula E.</w:t>
      </w:r>
    </w:p>
    <w:p>
      <w:pPr>
        <w:pStyle w:val="ListParagraph"/>
        <w:numPr>
          <w:ilvl w:val="0"/>
          <w:numId w:val="2"/>
        </w:numPr>
        <w:spacing w:after="28" w:before="28"/>
      </w:pPr>
      <w:r>
        <w:rPr>
          <w:rFonts w:ascii="Arial" w:cs="Arial" w:eastAsia="Arial" w:hAnsi="Arial"/>
          <w:color w:val="1A1A2E"/>
          <w:sz w:val="19"/>
          <w:szCs w:val="19"/>
        </w:rPr>
        <w:t xml:space="preserve">Adapted hundreds of deliverables for multi-platform distribution — customizing formats, aspect ratios, lengths, and captions to maximize engagement and meet compliance requirements.</w:t>
      </w:r>
    </w:p>
    <w:p>
      <w:pPr>
        <w:pStyle w:val="ListParagraph"/>
        <w:numPr>
          <w:ilvl w:val="0"/>
          <w:numId w:val="2"/>
        </w:numPr>
        <w:spacing w:after="28" w:before="28"/>
      </w:pPr>
      <w:r>
        <w:rPr>
          <w:rFonts w:ascii="Arial" w:cs="Arial" w:eastAsia="Arial" w:hAnsi="Arial"/>
          <w:color w:val="1A1A2E"/>
          <w:sz w:val="19"/>
          <w:szCs w:val="19"/>
        </w:rPr>
        <w:t xml:space="preserve">Produced original studio content: a creative masterclass series, year-end retrospectives, and Drumsticks &amp; Disruption, an agency-wide Hot Ones-style interview show.</w:t>
      </w:r>
    </w:p>
    <w:p>
      <w:pPr>
        <w:pStyle w:val="ListParagraph"/>
        <w:numPr>
          <w:ilvl w:val="0"/>
          <w:numId w:val="2"/>
        </w:numPr>
        <w:spacing w:after="28" w:before="28"/>
      </w:pPr>
      <w:r>
        <w:rPr>
          <w:rFonts w:ascii="Arial" w:cs="Arial" w:eastAsia="Arial" w:hAnsi="Arial"/>
          <w:color w:val="1A1A2E"/>
          <w:sz w:val="19"/>
          <w:szCs w:val="19"/>
        </w:rPr>
        <w:t xml:space="preserve">Managed production budgets and cross-functional resources across simultaneous campaigns to sustain quality at scale.</w:t>
      </w:r>
    </w:p>
    <w:p>
      <w:pPr>
        <w:spacing w:after="0" w:before="0" w:line="80"/>
      </w:pPr>
      <w:r>
        <w:t xml:space="preserve"/>
      </w:r>
    </w:p>
    <w:p>
      <w:pPr>
        <w:tabs>
          <w:tab w:val="right" w:pos="9026"/>
        </w:tabs>
        <w:spacing w:after="20" w:before="11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Filmmaker / YouTube Creator</w:t>
      </w:r>
      <w:r>
        <w:rPr>
          <w:rFonts w:ascii="Arial" w:cs="Arial" w:eastAsia="Arial" w:hAnsi="Arial"/>
          <w:sz w:val="20"/>
          <w:szCs w:val="20"/>
        </w:rPr>
        <w:t xml:space="preserve">	</w:t>
      </w:r>
      <w:r>
        <w:rPr>
          <w:rFonts w:ascii="Arial" w:cs="Arial" w:eastAsia="Arial" w:hAnsi="Arial"/>
          <w:i/>
          <w:iCs/>
          <w:color w:val="9CA3AF"/>
          <w:sz w:val="19"/>
          <w:szCs w:val="19"/>
        </w:rPr>
        <w:t xml:space="preserve">August 2013 – October 2022</w:t>
      </w:r>
    </w:p>
    <w:p>
      <w:pPr>
        <w:spacing w:after="36" w:before="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Iron Horse Cinema (Independent)</w:t>
      </w:r>
      <w:r>
        <w:rPr>
          <w:rFonts w:ascii="Arial" w:cs="Arial" w:eastAsia="Arial" w:hAnsi="Arial"/>
          <w:color w:val="9CA3AF"/>
          <w:sz w:val="19"/>
          <w:szCs w:val="19"/>
        </w:rPr>
        <w:t xml:space="preserve">  |  Hoboken, NJ</w:t>
      </w:r>
    </w:p>
    <w:p>
      <w:pPr>
        <w:pStyle w:val="ListParagraph"/>
        <w:numPr>
          <w:ilvl w:val="0"/>
          <w:numId w:val="2"/>
        </w:numPr>
        <w:spacing w:after="28" w:before="28"/>
      </w:pPr>
      <w:r>
        <w:rPr>
          <w:rFonts w:ascii="Arial" w:cs="Arial" w:eastAsia="Arial" w:hAnsi="Arial"/>
          <w:color w:val="1A1A2E"/>
          <w:sz w:val="19"/>
          <w:szCs w:val="19"/>
        </w:rPr>
        <w:t xml:space="preserve">Founded a digital production studio generating 46M+ YouTube views and 300K+ subscribers through consistent, high-concept short-film content.</w:t>
      </w:r>
    </w:p>
    <w:p>
      <w:pPr>
        <w:pStyle w:val="ListParagraph"/>
        <w:numPr>
          <w:ilvl w:val="0"/>
          <w:numId w:val="2"/>
        </w:numPr>
        <w:spacing w:after="28" w:before="28"/>
      </w:pPr>
      <w:r>
        <w:rPr>
          <w:rFonts w:ascii="Arial" w:cs="Arial" w:eastAsia="Arial" w:hAnsi="Arial"/>
          <w:color w:val="1A1A2E"/>
          <w:sz w:val="19"/>
          <w:szCs w:val="19"/>
        </w:rPr>
        <w:t xml:space="preserve">Wrote, directed, produced, and edited 20+ short films distributed across online platforms, independent film festivals, and fan conventions worldwide.</w:t>
      </w:r>
    </w:p>
    <w:p>
      <w:pPr>
        <w:pStyle w:val="ListParagraph"/>
        <w:numPr>
          <w:ilvl w:val="0"/>
          <w:numId w:val="2"/>
        </w:numPr>
        <w:spacing w:after="28" w:before="28"/>
      </w:pPr>
      <w:r>
        <w:rPr>
          <w:rFonts w:ascii="Arial" w:cs="Arial" w:eastAsia="Arial" w:hAnsi="Arial"/>
          <w:color w:val="1A1A2E"/>
          <w:sz w:val="19"/>
          <w:szCs w:val="19"/>
        </w:rPr>
        <w:t xml:space="preserve">Tracked platform analytics and audience feedback to refine creative direction, driving sustained growth in watch time and engagement.</w:t>
      </w:r>
    </w:p>
    <w:p>
      <w:pPr>
        <w:pStyle w:val="ListParagraph"/>
        <w:numPr>
          <w:ilvl w:val="0"/>
          <w:numId w:val="2"/>
        </w:numPr>
        <w:spacing w:after="28" w:before="28"/>
      </w:pPr>
      <w:r>
        <w:rPr>
          <w:rFonts w:ascii="Arial" w:cs="Arial" w:eastAsia="Arial" w:hAnsi="Arial"/>
          <w:color w:val="1A1A2E"/>
          <w:sz w:val="19"/>
          <w:szCs w:val="19"/>
        </w:rPr>
        <w:t xml:space="preserve">Produced BTS features and bonus content with 1.5M+ additional views; built a 7,000+ member community across social platforms.</w:t>
      </w:r>
    </w:p>
    <w:p>
      <w:pPr>
        <w:spacing w:after="0" w:before="0" w:line="80"/>
      </w:pPr>
      <w:r>
        <w:t xml:space="preserve"/>
      </w:r>
    </w:p>
    <w:p>
      <w:pPr>
        <w:tabs>
          <w:tab w:val="right" w:pos="9026"/>
        </w:tabs>
        <w:spacing w:after="20" w:before="11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Freelance Camera / Lighting / Production Crew</w:t>
      </w:r>
      <w:r>
        <w:rPr>
          <w:rFonts w:ascii="Arial" w:cs="Arial" w:eastAsia="Arial" w:hAnsi="Arial"/>
          <w:sz w:val="20"/>
          <w:szCs w:val="20"/>
        </w:rPr>
        <w:t xml:space="preserve">	</w:t>
      </w:r>
      <w:r>
        <w:rPr>
          <w:rFonts w:ascii="Arial" w:cs="Arial" w:eastAsia="Arial" w:hAnsi="Arial"/>
          <w:i/>
          <w:iCs/>
          <w:color w:val="9CA3AF"/>
          <w:sz w:val="19"/>
          <w:szCs w:val="19"/>
        </w:rPr>
        <w:t xml:space="preserve">February 2009 – March 2018</w:t>
      </w:r>
    </w:p>
    <w:p>
      <w:pPr>
        <w:spacing w:after="36" w:before="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Independent Productions</w:t>
      </w:r>
      <w:r>
        <w:rPr>
          <w:rFonts w:ascii="Arial" w:cs="Arial" w:eastAsia="Arial" w:hAnsi="Arial"/>
          <w:color w:val="9CA3AF"/>
          <w:sz w:val="19"/>
          <w:szCs w:val="19"/>
        </w:rPr>
        <w:t xml:space="preserve">  |  New York, NY</w:t>
      </w:r>
    </w:p>
    <w:p>
      <w:pPr>
        <w:pStyle w:val="ListParagraph"/>
        <w:numPr>
          <w:ilvl w:val="0"/>
          <w:numId w:val="2"/>
        </w:numPr>
        <w:spacing w:after="28" w:before="28"/>
      </w:pPr>
      <w:r>
        <w:rPr>
          <w:rFonts w:ascii="Arial" w:cs="Arial" w:eastAsia="Arial" w:hAnsi="Arial"/>
          <w:color w:val="1A1A2E"/>
          <w:sz w:val="19"/>
          <w:szCs w:val="19"/>
        </w:rPr>
        <w:t xml:space="preserve">Crewed on network TV, features, and branded shoots — including Win Win, Fringe (TV Series), and SyFy’s Holiday Geekware Fantorials — upholding professional lighting, framing, and audio standards.</w:t>
      </w:r>
    </w:p>
    <w:p>
      <w:pPr>
        <w:pStyle w:val="ListParagraph"/>
        <w:numPr>
          <w:ilvl w:val="0"/>
          <w:numId w:val="2"/>
        </w:numPr>
        <w:spacing w:after="28" w:before="28"/>
      </w:pPr>
      <w:r>
        <w:rPr>
          <w:rFonts w:ascii="Arial" w:cs="Arial" w:eastAsia="Arial" w:hAnsi="Arial"/>
          <w:color w:val="1A1A2E"/>
          <w:sz w:val="19"/>
          <w:szCs w:val="19"/>
        </w:rPr>
        <w:t xml:space="preserve">Shot and edited BTS footage, promotional videos, and Kickstarter campaigns; built cross-department fluency across camera, grip, and lighting on professional sets.</w:t>
      </w:r>
    </w:p>
    <w:p>
      <w:pPr>
        <w:spacing w:after="0" w:before="0" w:line="140"/>
      </w:pPr>
      <w:r>
        <w:t xml:space="preserve"/>
      </w:r>
    </w:p>
    <w:p>
      <w:pPr>
        <w:pBdr>
          <w:bottom w:val="single" w:color="2563EB" w:sz="5" w:space="1"/>
        </w:pBdr>
        <w:spacing w:after="0" w:before="0"/>
      </w:pPr>
    </w:p>
    <w:p>
      <w:pPr>
        <w:spacing w:after="40" w:before="120"/>
      </w:pPr>
      <w:r>
        <w:rPr>
          <w:rFonts w:ascii="Arial" w:cs="Arial" w:eastAsia="Arial" w:hAnsi="Arial"/>
          <w:b/>
          <w:bCs/>
          <w:color w:val="2563EB"/>
          <w:spacing w:val="40"/>
          <w:sz w:val="20"/>
          <w:szCs w:val="20"/>
        </w:rPr>
        <w:t xml:space="preserve">AWARDS &amp; FILM FESTIVAL RECOGNITION</w:t>
      </w:r>
    </w:p>
    <w:p>
      <w:pPr>
        <w:pStyle w:val="ListParagraph"/>
        <w:numPr>
          <w:ilvl w:val="0"/>
          <w:numId w:val="2"/>
        </w:numPr>
        <w:spacing w:after="28" w:before="28"/>
      </w:pPr>
      <w:r>
        <w:rPr>
          <w:rFonts w:ascii="Arial" w:cs="Arial" w:eastAsia="Arial" w:hAnsi="Arial"/>
          <w:color w:val="1A1A2E"/>
          <w:sz w:val="19"/>
          <w:szCs w:val="19"/>
        </w:rPr>
        <w:t xml:space="preserve">The Hunter — Official Selection: Big Apple Film Festival (2024), NJ Fourth Wall Film Festival (2025), Arizona International Film Festival (2025)</w:t>
      </w:r>
    </w:p>
    <w:p>
      <w:pPr>
        <w:pStyle w:val="ListParagraph"/>
        <w:numPr>
          <w:ilvl w:val="0"/>
          <w:numId w:val="2"/>
        </w:numPr>
        <w:spacing w:after="28" w:before="28"/>
      </w:pPr>
      <w:r>
        <w:rPr>
          <w:rFonts w:ascii="Arial" w:cs="Arial" w:eastAsia="Arial" w:hAnsi="Arial"/>
          <w:color w:val="1A1A2E"/>
          <w:sz w:val="19"/>
          <w:szCs w:val="19"/>
        </w:rPr>
        <w:t xml:space="preserve">Unforeseen — Official Selection: NJ Mystery Crime &amp; Horror (2025), NYC Horror Film Festival (2025), Jersey Shore FF (2025), NJ Horror Con &amp; FF (2025), NY Sci-Fi &amp; Horror FF (2025)</w:t>
      </w:r>
    </w:p>
    <w:p>
      <w:pPr>
        <w:pStyle w:val="ListParagraph"/>
        <w:numPr>
          <w:ilvl w:val="0"/>
          <w:numId w:val="2"/>
        </w:numPr>
        <w:spacing w:after="28" w:before="28"/>
      </w:pPr>
      <w:r>
        <w:rPr>
          <w:rFonts w:ascii="Arial" w:cs="Arial" w:eastAsia="Arial" w:hAnsi="Arial"/>
          <w:color w:val="1A1A2E"/>
          <w:sz w:val="19"/>
          <w:szCs w:val="19"/>
        </w:rPr>
        <w:t xml:space="preserve">Muckbang’d — Official Selection: Autumn Dawn Film Festival (2025), Newport Beach Film Festival (2025)</w:t>
      </w:r>
    </w:p>
    <w:p>
      <w:pPr>
        <w:pStyle w:val="ListParagraph"/>
        <w:numPr>
          <w:ilvl w:val="0"/>
          <w:numId w:val="2"/>
        </w:numPr>
        <w:spacing w:after="28" w:before="28"/>
      </w:pPr>
      <w:r>
        <w:rPr>
          <w:rFonts w:ascii="Arial" w:cs="Arial" w:eastAsia="Arial" w:hAnsi="Arial"/>
          <w:color w:val="1A1A2E"/>
          <w:sz w:val="19"/>
          <w:szCs w:val="19"/>
        </w:rPr>
        <w:t xml:space="preserve">Autumn Dawn Film Festival (2025) — Nominee: Best Editing, Best Film, Best Sound, Most Creative Concept</w:t>
      </w:r>
    </w:p>
    <w:p>
      <w:pPr>
        <w:spacing w:after="0" w:before="0" w:line="140"/>
      </w:pPr>
      <w:r>
        <w:t xml:space="preserve"/>
      </w:r>
    </w:p>
    <w:p>
      <w:pPr>
        <w:pBdr>
          <w:bottom w:val="single" w:color="2563EB" w:sz="5" w:space="1"/>
        </w:pBdr>
        <w:spacing w:after="0" w:before="0"/>
      </w:pPr>
    </w:p>
    <w:p>
      <w:pPr>
        <w:spacing w:after="40" w:before="120"/>
      </w:pPr>
      <w:r>
        <w:rPr>
          <w:rFonts w:ascii="Arial" w:cs="Arial" w:eastAsia="Arial" w:hAnsi="Arial"/>
          <w:b/>
          <w:bCs/>
          <w:color w:val="2563EB"/>
          <w:spacing w:val="40"/>
          <w:sz w:val="20"/>
          <w:szCs w:val="20"/>
        </w:rPr>
        <w:t xml:space="preserve">TECHNICAL PROFICIENCIES</w:t>
      </w:r>
    </w:p>
    <w:p>
      <w:pPr>
        <w:spacing w:after="36" w:before="40"/>
      </w:pPr>
      <w:r>
        <w:rPr>
          <w:rFonts w:ascii="Arial" w:cs="Arial" w:eastAsia="Arial" w:hAnsi="Arial"/>
          <w:b/>
          <w:bCs/>
          <w:color w:val="1A1A2E"/>
          <w:sz w:val="19"/>
          <w:szCs w:val="19"/>
        </w:rPr>
        <w:t xml:space="preserve">Editing &amp; Color:  </w:t>
      </w:r>
      <w:r>
        <w:rPr>
          <w:rFonts w:ascii="Arial" w:cs="Arial" w:eastAsia="Arial" w:hAnsi="Arial"/>
          <w:color w:val="1A1A2E"/>
          <w:sz w:val="19"/>
          <w:szCs w:val="19"/>
        </w:rPr>
        <w:t xml:space="preserve">DaVinci Resolve, Adobe Premiere Pro, Adobe After Effects, Adobe Creative Cloud</w:t>
      </w:r>
    </w:p>
    <w:p>
      <w:pPr>
        <w:spacing w:after="36" w:before="0"/>
      </w:pPr>
      <w:r>
        <w:rPr>
          <w:rFonts w:ascii="Arial" w:cs="Arial" w:eastAsia="Arial" w:hAnsi="Arial"/>
          <w:b/>
          <w:bCs/>
          <w:color w:val="1A1A2E"/>
          <w:sz w:val="19"/>
          <w:szCs w:val="19"/>
        </w:rPr>
        <w:t xml:space="preserve">Cameras:  </w:t>
      </w:r>
      <w:r>
        <w:rPr>
          <w:rFonts w:ascii="Arial" w:cs="Arial" w:eastAsia="Arial" w:hAnsi="Arial"/>
          <w:color w:val="1A1A2E"/>
          <w:sz w:val="19"/>
          <w:szCs w:val="19"/>
        </w:rPr>
        <w:t xml:space="preserve">Arri, RED, Blackmagic, Sony, Canon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color w:val="1A1A2E"/>
          <w:sz w:val="19"/>
          <w:szCs w:val="19"/>
        </w:rPr>
        <w:t xml:space="preserve">AI &amp; Emerging Tools:  </w:t>
      </w:r>
      <w:r>
        <w:rPr>
          <w:rFonts w:ascii="Arial" w:cs="Arial" w:eastAsia="Arial" w:hAnsi="Arial"/>
          <w:color w:val="1A1A2E"/>
          <w:sz w:val="19"/>
          <w:szCs w:val="19"/>
        </w:rPr>
        <w:t xml:space="preserve">ChatGPT, Google Veo</w:t>
      </w:r>
    </w:p>
    <w:p>
      <w:pPr>
        <w:pBdr>
          <w:bottom w:val="single" w:color="2563EB" w:sz="5" w:space="1"/>
        </w:pBdr>
        <w:spacing w:after="0" w:before="0"/>
      </w:pPr>
    </w:p>
    <w:p>
      <w:pPr>
        <w:spacing w:after="40" w:before="120"/>
      </w:pPr>
      <w:r>
        <w:rPr>
          <w:rFonts w:ascii="Arial" w:cs="Arial" w:eastAsia="Arial" w:hAnsi="Arial"/>
          <w:b/>
          <w:bCs/>
          <w:color w:val="2563EB"/>
          <w:spacing w:val="40"/>
          <w:sz w:val="20"/>
          <w:szCs w:val="20"/>
        </w:rPr>
        <w:t xml:space="preserve">EDUCATION</w:t>
      </w:r>
    </w:p>
    <w:p>
      <w:pPr>
        <w:spacing w:after="20" w:before="40"/>
      </w:pPr>
      <w:r>
        <w:rPr>
          <w:rFonts w:ascii="Arial" w:cs="Arial" w:eastAsia="Arial" w:hAnsi="Arial"/>
          <w:b/>
          <w:bCs/>
          <w:color w:val="1A1A2E"/>
          <w:sz w:val="19"/>
          <w:szCs w:val="19"/>
        </w:rPr>
        <w:t xml:space="preserve">Bachelor of Science, Professional &amp; Technical Communications</w:t>
      </w:r>
    </w:p>
    <w:p>
      <w:pPr>
        <w:spacing w:after="30" w:before="0"/>
      </w:pPr>
      <w:r>
        <w:rPr>
          <w:rFonts w:ascii="Arial" w:cs="Arial" w:eastAsia="Arial" w:hAnsi="Arial"/>
          <w:color w:val="2563EB"/>
          <w:sz w:val="19"/>
          <w:szCs w:val="19"/>
        </w:rPr>
        <w:t xml:space="preserve">SUNY Polytechnic Institute</w:t>
      </w:r>
    </w:p>
    <w:p>
      <w:pPr>
        <w:pStyle w:val="ListParagraph"/>
        <w:numPr>
          <w:ilvl w:val="0"/>
          <w:numId w:val="2"/>
        </w:numPr>
        <w:spacing w:after="28" w:before="28"/>
      </w:pPr>
      <w:r>
        <w:rPr>
          <w:rFonts w:ascii="Arial" w:cs="Arial" w:eastAsia="Arial" w:hAnsi="Arial"/>
          <w:color w:val="1A1A2E"/>
          <w:sz w:val="19"/>
          <w:szCs w:val="19"/>
        </w:rPr>
        <w:t xml:space="preserve">Program Director, Wildcat Media (college TV network) — led station programming and production operations</w:t>
      </w:r>
    </w:p>
    <w:p>
      <w:pPr>
        <w:pStyle w:val="ListParagraph"/>
        <w:numPr>
          <w:ilvl w:val="0"/>
          <w:numId w:val="2"/>
        </w:numPr>
        <w:spacing w:after="28" w:before="28"/>
      </w:pPr>
      <w:r>
        <w:rPr>
          <w:rFonts w:ascii="Arial" w:cs="Arial" w:eastAsia="Arial" w:hAnsi="Arial"/>
          <w:color w:val="1A1A2E"/>
          <w:sz w:val="19"/>
          <w:szCs w:val="19"/>
        </w:rPr>
        <w:t xml:space="preserve">Creator &amp; Showrunner, GITV (video game review show) — produced, wrote, and hosted original broadcast content</w:t>
      </w:r>
    </w:p>
    <w:sectPr>
      <w:pgSz w:w="12240" w:h="15840" w:orient="portrait"/>
      <w:pgMar w:top="864" w:right="1008" w:bottom="864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▪"/>
      <w:lvlJc w:val="left"/>
      <w:pPr>
        <w:ind w:left="320" w:hanging="200"/>
      </w:pPr>
      <w:rPr>
        <w:rFonts w:ascii="Arial" w:cs="Arial" w:eastAsia="Arial" w:hAnsi="Arial"/>
        <w:color w:val="2563EB"/>
        <w:sz w:val="16"/>
        <w:szCs w:val="16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i8isghmhrm150xmoq55-p" Type="http://schemas.openxmlformats.org/officeDocument/2006/relationships/hyperlink" Target="https://www.linkedin.com/in/craig-helfer-41a74248/" TargetMode="External"/><Relationship Id="rIdmbpvrtsqyn9ev8relehet" Type="http://schemas.openxmlformats.org/officeDocument/2006/relationships/hyperlink" Target="http://www.craighelfer.com" TargetMode="External"/><Relationship Id="rId8xgytlvtuo6f7agxj8iwy" Type="http://schemas.openxmlformats.org/officeDocument/2006/relationships/hyperlink" Target="https://www.youtube.com/c/ironhorsecinemaproductions" TargetMode="External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2026-04-29T18:22:58.233Z</dcterms:created>
  <dcterms:modified xsi:type="dcterms:W3CDTF">2026-04-29T18:22:58.234Z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